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B1" w:rsidRPr="005604E8" w:rsidRDefault="008D6F8D" w:rsidP="005604E8">
      <w:pPr>
        <w:ind w:left="-426" w:firstLine="426"/>
        <w:rPr>
          <w:rFonts w:asciiTheme="majorHAnsi" w:hAnsiTheme="majorHAnsi"/>
          <w:b/>
          <w:sz w:val="24"/>
          <w:szCs w:val="24"/>
        </w:rPr>
      </w:pPr>
      <w:r w:rsidRPr="005604E8">
        <w:rPr>
          <w:rFonts w:asciiTheme="majorHAnsi" w:hAnsiTheme="majorHAnsi"/>
          <w:b/>
          <w:sz w:val="24"/>
          <w:szCs w:val="24"/>
        </w:rPr>
        <w:t>3 - Studio di caso: FAD</w:t>
      </w:r>
    </w:p>
    <w:p w:rsidR="001E51B1" w:rsidRPr="005604E8" w:rsidRDefault="00AC2C89" w:rsidP="005604E8">
      <w:pPr>
        <w:spacing w:before="240" w:after="240"/>
        <w:ind w:left="-426" w:firstLine="426"/>
        <w:rPr>
          <w:rFonts w:asciiTheme="majorHAnsi" w:hAnsiTheme="majorHAnsi"/>
          <w:b/>
          <w:sz w:val="24"/>
          <w:szCs w:val="24"/>
        </w:rPr>
      </w:pPr>
      <w:r w:rsidRPr="00AC2C89">
        <w:rPr>
          <w:rFonts w:asciiTheme="majorHAnsi" w:hAnsiTheme="majorHAnsi"/>
          <w:b/>
          <w:sz w:val="24"/>
          <w:szCs w:val="24"/>
        </w:rPr>
        <w:t xml:space="preserve">Vi viene presentato un caso, leggetelo e, attraverso le domande stimolo, illustrate le finalità, </w:t>
      </w:r>
      <w:r>
        <w:rPr>
          <w:rFonts w:asciiTheme="majorHAnsi" w:hAnsiTheme="majorHAnsi"/>
          <w:b/>
          <w:sz w:val="24"/>
          <w:szCs w:val="24"/>
        </w:rPr>
        <w:t>le caratteristiche, le risorse e gli strumenti.</w:t>
      </w:r>
    </w:p>
    <w:tbl>
      <w:tblPr>
        <w:tblStyle w:val="a"/>
        <w:tblW w:w="10065" w:type="dxa"/>
        <w:tblInd w:w="-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13" w:type="dxa"/>
          <w:left w:w="113" w:type="dxa"/>
          <w:right w:w="113" w:type="dxa"/>
        </w:tblCellMar>
        <w:tblLook w:val="0600" w:firstRow="0" w:lastRow="0" w:firstColumn="0" w:lastColumn="0" w:noHBand="1" w:noVBand="1"/>
      </w:tblPr>
      <w:tblGrid>
        <w:gridCol w:w="10065"/>
      </w:tblGrid>
      <w:tr w:rsidR="001E51B1" w:rsidRPr="005604E8" w:rsidTr="005D30E9">
        <w:trPr>
          <w:trHeight w:val="4053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51B1" w:rsidRPr="005604E8" w:rsidRDefault="008D6F8D" w:rsidP="005D30E9">
            <w:pPr>
              <w:spacing w:before="240" w:after="240"/>
              <w:ind w:left="41" w:firstLine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5604E8">
              <w:rPr>
                <w:rFonts w:asciiTheme="majorHAnsi" w:hAnsiTheme="majorHAnsi"/>
                <w:b/>
                <w:sz w:val="24"/>
                <w:szCs w:val="24"/>
              </w:rPr>
              <w:t>CASO</w:t>
            </w:r>
          </w:p>
          <w:p w:rsidR="001E51B1" w:rsidRPr="005604E8" w:rsidRDefault="008D6F8D" w:rsidP="005D30E9">
            <w:pPr>
              <w:spacing w:before="240" w:after="240"/>
              <w:ind w:left="41" w:firstLine="426"/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Mauro ha 45 anni e lavora in un’azienda in crisi che sta attivando, tra le misure di salvaguardia, anche la riduzione del personale.</w:t>
            </w:r>
            <w:r w:rsidR="00011296" w:rsidRPr="005604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604E8">
              <w:rPr>
                <w:rFonts w:asciiTheme="majorHAnsi" w:hAnsiTheme="majorHAnsi"/>
                <w:sz w:val="24"/>
                <w:szCs w:val="24"/>
              </w:rPr>
              <w:t xml:space="preserve">Mauro avverte il rischio di licenziamento e decide che è necessario riqualificarsi con un titolo di studio e l’acquisizione di nuove  competenze spendibili nelle altre aziende del territorio in cui vive. Abita ad Agordo in provincia di Belluno, a 50 chilometri di distanza dalla sede dell’Istituto serale Forcellini che eroga percorsi di istruzione degli adulti di secondo livello. La distanza e gli orari di lavoro non gli consentirebbero di frequentare con regolarità le lezioni. Sul sito del CPIA di Belluno scopre la possibilità di seguire alcune lezioni a distanza tramite </w:t>
            </w:r>
            <w:proofErr w:type="spellStart"/>
            <w:r w:rsidRPr="005604E8">
              <w:rPr>
                <w:rFonts w:asciiTheme="majorHAnsi" w:hAnsiTheme="majorHAnsi"/>
                <w:sz w:val="24"/>
                <w:szCs w:val="24"/>
              </w:rPr>
              <w:t>Skype</w:t>
            </w:r>
            <w:proofErr w:type="spellEnd"/>
            <w:r w:rsidRPr="005604E8">
              <w:rPr>
                <w:rFonts w:asciiTheme="majorHAnsi" w:hAnsiTheme="majorHAnsi"/>
                <w:sz w:val="24"/>
                <w:szCs w:val="24"/>
              </w:rPr>
              <w:t xml:space="preserve"> o la piattaforma </w:t>
            </w:r>
            <w:proofErr w:type="spellStart"/>
            <w:r w:rsidRPr="005604E8">
              <w:rPr>
                <w:rFonts w:asciiTheme="majorHAnsi" w:hAnsiTheme="majorHAnsi"/>
                <w:sz w:val="24"/>
                <w:szCs w:val="24"/>
              </w:rPr>
              <w:t>Moodle</w:t>
            </w:r>
            <w:proofErr w:type="spellEnd"/>
            <w:r w:rsidRPr="005604E8">
              <w:rPr>
                <w:rFonts w:asciiTheme="majorHAnsi" w:hAnsiTheme="majorHAnsi"/>
                <w:sz w:val="24"/>
                <w:szCs w:val="24"/>
              </w:rPr>
              <w:t>. In questo modo potrebbe recuperare le lezioni in cui è assente, stare al passo con la programmazione delle UDA e vedere progressivamente certificate le sue competenze.</w:t>
            </w:r>
          </w:p>
        </w:tc>
      </w:tr>
      <w:tr w:rsidR="001E51B1" w:rsidRPr="005604E8" w:rsidTr="005D30E9">
        <w:trPr>
          <w:trHeight w:val="3753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B1" w:rsidRPr="005604E8" w:rsidRDefault="008D6F8D" w:rsidP="005604E8">
            <w:pPr>
              <w:spacing w:before="240" w:after="240"/>
              <w:ind w:left="-426" w:firstLine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5604E8">
              <w:rPr>
                <w:rFonts w:asciiTheme="majorHAnsi" w:hAnsiTheme="majorHAnsi"/>
                <w:b/>
                <w:sz w:val="24"/>
                <w:szCs w:val="24"/>
              </w:rPr>
              <w:t xml:space="preserve">DOMANDE STIMOLO </w:t>
            </w:r>
          </w:p>
          <w:p w:rsidR="00696621" w:rsidRPr="00FB5D81" w:rsidRDefault="00696621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FB5D81">
              <w:rPr>
                <w:rFonts w:asciiTheme="majorHAnsi" w:hAnsiTheme="majorHAnsi"/>
                <w:sz w:val="24"/>
                <w:szCs w:val="24"/>
              </w:rPr>
              <w:t>In cosa consiste la FAD?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Che cosa favorisce</w:t>
            </w:r>
            <w:r w:rsidR="00011296" w:rsidRPr="005604E8">
              <w:rPr>
                <w:rFonts w:asciiTheme="majorHAnsi" w:hAnsiTheme="majorHAnsi"/>
                <w:sz w:val="24"/>
                <w:szCs w:val="24"/>
              </w:rPr>
              <w:t xml:space="preserve"> la FAD</w:t>
            </w:r>
            <w:r w:rsidRPr="005604E8">
              <w:rPr>
                <w:rFonts w:asciiTheme="majorHAnsi" w:hAnsiTheme="majorHAnsi"/>
                <w:sz w:val="24"/>
                <w:szCs w:val="24"/>
              </w:rPr>
              <w:t>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Con quale tipologia di utenza diventa uno strumento utile e necessario?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Di quali competenze facilita l’acquisizione?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In quale misura può essere erogata?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A quali condizioni può essere erogata?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Che tipo di risorse sono indispensabili per poterla  attivare?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Di che tipo di strumenti di accertamento necessita?</w:t>
            </w:r>
          </w:p>
          <w:p w:rsidR="001E51B1" w:rsidRPr="005604E8" w:rsidRDefault="008D6F8D" w:rsidP="005D30E9">
            <w:pPr>
              <w:numPr>
                <w:ilvl w:val="0"/>
                <w:numId w:val="8"/>
              </w:numPr>
              <w:spacing w:after="240"/>
              <w:rPr>
                <w:rFonts w:asciiTheme="majorHAnsi" w:hAnsiTheme="majorHAnsi"/>
                <w:sz w:val="24"/>
                <w:szCs w:val="24"/>
              </w:rPr>
            </w:pPr>
            <w:r w:rsidRPr="005604E8">
              <w:rPr>
                <w:rFonts w:asciiTheme="majorHAnsi" w:hAnsiTheme="majorHAnsi"/>
                <w:sz w:val="24"/>
                <w:szCs w:val="24"/>
              </w:rPr>
              <w:t>Come si valuta?</w:t>
            </w:r>
          </w:p>
        </w:tc>
      </w:tr>
      <w:tr w:rsidR="001E51B1" w:rsidRPr="005604E8" w:rsidTr="005D30E9">
        <w:trPr>
          <w:trHeight w:val="720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B1" w:rsidRPr="00313979" w:rsidRDefault="008D6F8D" w:rsidP="005604E8">
            <w:pPr>
              <w:spacing w:before="240" w:after="240"/>
              <w:ind w:left="-426" w:firstLine="426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13979">
              <w:rPr>
                <w:rFonts w:asciiTheme="majorHAnsi" w:hAnsiTheme="majorHAnsi"/>
                <w:b/>
                <w:i/>
                <w:sz w:val="24"/>
                <w:szCs w:val="24"/>
              </w:rPr>
              <w:t>Illustra in modo sintetico le finalità, le caratteristiche, le risorse e gli strumenti</w:t>
            </w:r>
          </w:p>
        </w:tc>
      </w:tr>
      <w:tr w:rsidR="001E51B1" w:rsidRPr="005604E8" w:rsidTr="005D30E9">
        <w:trPr>
          <w:trHeight w:val="780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B1" w:rsidRPr="005604E8" w:rsidRDefault="008D6F8D" w:rsidP="005604E8">
            <w:pPr>
              <w:spacing w:before="240" w:after="240"/>
              <w:ind w:left="-426" w:firstLine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5604E8">
              <w:rPr>
                <w:rFonts w:asciiTheme="majorHAnsi" w:hAnsiTheme="majorHAnsi"/>
                <w:b/>
                <w:sz w:val="24"/>
                <w:szCs w:val="24"/>
              </w:rPr>
              <w:t>Finalità</w:t>
            </w:r>
          </w:p>
        </w:tc>
      </w:tr>
      <w:tr w:rsidR="001E51B1" w:rsidRPr="005604E8" w:rsidTr="005D30E9">
        <w:trPr>
          <w:trHeight w:val="740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B1" w:rsidRPr="005604E8" w:rsidRDefault="008D6F8D" w:rsidP="005604E8">
            <w:pPr>
              <w:spacing w:before="240" w:after="240"/>
              <w:ind w:left="-426" w:firstLine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5604E8">
              <w:rPr>
                <w:rFonts w:asciiTheme="majorHAnsi" w:hAnsiTheme="majorHAnsi"/>
                <w:b/>
                <w:sz w:val="24"/>
                <w:szCs w:val="24"/>
              </w:rPr>
              <w:t>Caratteristiche</w:t>
            </w:r>
          </w:p>
        </w:tc>
      </w:tr>
      <w:tr w:rsidR="001E51B1" w:rsidRPr="005604E8" w:rsidTr="005D30E9">
        <w:trPr>
          <w:trHeight w:val="735"/>
        </w:trPr>
        <w:tc>
          <w:tcPr>
            <w:tcW w:w="10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1B1" w:rsidRPr="005604E8" w:rsidRDefault="008D6F8D" w:rsidP="005604E8">
            <w:pPr>
              <w:spacing w:before="240" w:after="240"/>
              <w:ind w:left="-426" w:firstLine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5604E8">
              <w:rPr>
                <w:rFonts w:asciiTheme="majorHAnsi" w:hAnsiTheme="majorHAnsi"/>
                <w:b/>
                <w:sz w:val="24"/>
                <w:szCs w:val="24"/>
              </w:rPr>
              <w:t>Risorse e Strumenti</w:t>
            </w:r>
          </w:p>
        </w:tc>
      </w:tr>
    </w:tbl>
    <w:p w:rsidR="001E51B1" w:rsidRPr="005604E8" w:rsidRDefault="001E51B1" w:rsidP="005604E8">
      <w:pPr>
        <w:ind w:left="-426" w:firstLine="426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1E51B1" w:rsidRPr="005604E8" w:rsidSect="005604E8">
      <w:pgSz w:w="11909" w:h="16834"/>
      <w:pgMar w:top="851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9E4"/>
    <w:multiLevelType w:val="multilevel"/>
    <w:tmpl w:val="7CF2A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A83F88"/>
    <w:multiLevelType w:val="hybridMultilevel"/>
    <w:tmpl w:val="16FAF1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52A"/>
    <w:multiLevelType w:val="hybridMultilevel"/>
    <w:tmpl w:val="03563E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B7D53"/>
    <w:multiLevelType w:val="hybridMultilevel"/>
    <w:tmpl w:val="5330E4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023D7"/>
    <w:multiLevelType w:val="hybridMultilevel"/>
    <w:tmpl w:val="52829E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A15750"/>
    <w:multiLevelType w:val="multilevel"/>
    <w:tmpl w:val="D278C6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6781B43"/>
    <w:multiLevelType w:val="multilevel"/>
    <w:tmpl w:val="04C67A1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43B7C14"/>
    <w:multiLevelType w:val="multilevel"/>
    <w:tmpl w:val="AD366C7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95F2110"/>
    <w:multiLevelType w:val="multilevel"/>
    <w:tmpl w:val="103AD9C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A6853C4"/>
    <w:multiLevelType w:val="hybridMultilevel"/>
    <w:tmpl w:val="A09622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553AD5"/>
    <w:multiLevelType w:val="hybridMultilevel"/>
    <w:tmpl w:val="690ED6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E51B1"/>
    <w:rsid w:val="00011296"/>
    <w:rsid w:val="0007266E"/>
    <w:rsid w:val="0014731A"/>
    <w:rsid w:val="001E51B1"/>
    <w:rsid w:val="002D6D55"/>
    <w:rsid w:val="00313979"/>
    <w:rsid w:val="00341DC9"/>
    <w:rsid w:val="0034553D"/>
    <w:rsid w:val="00414877"/>
    <w:rsid w:val="005604E8"/>
    <w:rsid w:val="005D30E9"/>
    <w:rsid w:val="00696621"/>
    <w:rsid w:val="008D6F8D"/>
    <w:rsid w:val="009643B5"/>
    <w:rsid w:val="00AC2C89"/>
    <w:rsid w:val="00D35F14"/>
    <w:rsid w:val="00DB5702"/>
    <w:rsid w:val="00F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FB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FB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GIULIANA</dc:creator>
  <cp:lastModifiedBy>Administrator</cp:lastModifiedBy>
  <cp:revision>3</cp:revision>
  <dcterms:created xsi:type="dcterms:W3CDTF">2020-02-03T13:02:00Z</dcterms:created>
  <dcterms:modified xsi:type="dcterms:W3CDTF">2020-02-03T13:02:00Z</dcterms:modified>
</cp:coreProperties>
</file>